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D" w:rsidRDefault="005A4FBD" w:rsidP="005A4FBD">
      <w:pPr>
        <w:pStyle w:val="article"/>
        <w:shd w:val="clear" w:color="auto" w:fill="FFFFFF"/>
        <w:spacing w:before="240" w:beforeAutospacing="0" w:after="0" w:afterAutospacing="0"/>
        <w:jc w:val="center"/>
        <w:rPr>
          <w:b/>
          <w:bCs/>
          <w:color w:val="000000"/>
        </w:rPr>
      </w:pPr>
      <w:r>
        <w:rPr>
          <w:b/>
          <w:bCs/>
          <w:color w:val="000000"/>
        </w:rPr>
        <w:t>ПАМЯТКА</w:t>
      </w:r>
    </w:p>
    <w:p w:rsidR="005A4FBD" w:rsidRDefault="005A4FBD" w:rsidP="005A4FBD">
      <w:pPr>
        <w:pStyle w:val="article"/>
        <w:shd w:val="clear" w:color="auto" w:fill="FFFFFF"/>
        <w:spacing w:before="240" w:beforeAutospacing="0" w:after="0" w:afterAutospacing="0"/>
        <w:jc w:val="center"/>
        <w:rPr>
          <w:b/>
          <w:bCs/>
          <w:color w:val="000000"/>
        </w:rPr>
      </w:pPr>
      <w:r>
        <w:rPr>
          <w:b/>
          <w:bCs/>
          <w:color w:val="000000"/>
        </w:rPr>
        <w:t>«КОРРУПЦИОННЫЕ ПРЕСТУПЛЕНИЯ»</w:t>
      </w:r>
    </w:p>
    <w:p w:rsidR="005A4FBD" w:rsidRDefault="005A4FBD" w:rsidP="005A4FBD">
      <w:pPr>
        <w:pStyle w:val="article"/>
        <w:shd w:val="clear" w:color="auto" w:fill="FFFFFF"/>
        <w:spacing w:before="240" w:beforeAutospacing="0" w:after="0" w:afterAutospacing="0"/>
        <w:jc w:val="center"/>
        <w:rPr>
          <w:b/>
          <w:bCs/>
          <w:color w:val="000000"/>
          <w:u w:val="single"/>
        </w:rPr>
      </w:pPr>
      <w:r>
        <w:rPr>
          <w:b/>
          <w:bCs/>
          <w:color w:val="000000"/>
          <w:u w:val="single"/>
        </w:rPr>
        <w:t>УГОЛОВНАЯ ОТВЕТСТВЕННОСТЬ</w:t>
      </w:r>
    </w:p>
    <w:p w:rsidR="005A4FBD" w:rsidRDefault="005A4FBD" w:rsidP="005A4FBD">
      <w:pPr>
        <w:pStyle w:val="article"/>
        <w:shd w:val="clear" w:color="auto" w:fill="FFFFFF"/>
        <w:spacing w:before="240" w:beforeAutospacing="0" w:after="240" w:afterAutospacing="0"/>
        <w:ind w:firstLine="567"/>
        <w:rPr>
          <w:b/>
          <w:bCs/>
          <w:color w:val="000000"/>
          <w:u w:val="single"/>
        </w:rPr>
      </w:pPr>
      <w:r>
        <w:rPr>
          <w:b/>
          <w:bCs/>
          <w:color w:val="000000"/>
          <w:u w:val="single"/>
        </w:rPr>
        <w:t>Уголовный кодекс предусматривает ответственность за следующие преступления:</w:t>
      </w:r>
    </w:p>
    <w:p w:rsidR="005A4FBD" w:rsidRPr="002D3C0B" w:rsidRDefault="005A4FBD" w:rsidP="005A4FBD">
      <w:pPr>
        <w:shd w:val="clear" w:color="auto" w:fill="FFFFFF"/>
        <w:spacing w:after="0" w:line="240" w:lineRule="auto"/>
        <w:ind w:firstLine="567"/>
        <w:rPr>
          <w:rFonts w:ascii="Times New Roman" w:eastAsia="Times New Roman" w:hAnsi="Times New Roman"/>
          <w:b/>
          <w:bCs/>
          <w:sz w:val="24"/>
          <w:szCs w:val="24"/>
          <w:lang w:eastAsia="ru-RU"/>
        </w:rPr>
      </w:pPr>
      <w:r w:rsidRPr="002D3C0B">
        <w:rPr>
          <w:rFonts w:ascii="Times New Roman" w:eastAsia="Times New Roman" w:hAnsi="Times New Roman"/>
          <w:b/>
          <w:bCs/>
          <w:sz w:val="24"/>
          <w:szCs w:val="24"/>
          <w:lang w:eastAsia="ru-RU"/>
        </w:rPr>
        <w:t>Статья 431. Дача взятки</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1. Дача взятки – наказывается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2. Дача взятки повторно, либо в крупном размере, либо с использованием своих служебных полномочий – наказывается ограничением свободы на срок до пяти лет со штрафом или без штрафа или лишением свободы на срок от двух до семи лет со штрафом или без штрафа.</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3. Дача взятки в особо крупном размере или лицом, ранее судимым за преступления, предусмотренные настоящей статьей, </w:t>
      </w:r>
      <w:hyperlink r:id="rId5" w:anchor="&amp;Article=430" w:history="1">
        <w:r w:rsidRPr="002D3C0B">
          <w:rPr>
            <w:rFonts w:ascii="Times New Roman" w:eastAsia="Times New Roman" w:hAnsi="Times New Roman"/>
            <w:sz w:val="24"/>
            <w:szCs w:val="24"/>
            <w:lang w:eastAsia="ru-RU"/>
          </w:rPr>
          <w:t>статьями 430</w:t>
        </w:r>
      </w:hyperlink>
      <w:r w:rsidRPr="002D3C0B">
        <w:rPr>
          <w:rFonts w:ascii="Times New Roman" w:eastAsia="Times New Roman" w:hAnsi="Times New Roman"/>
          <w:sz w:val="24"/>
          <w:szCs w:val="24"/>
          <w:lang w:eastAsia="ru-RU"/>
        </w:rPr>
        <w:t> и </w:t>
      </w:r>
      <w:hyperlink r:id="rId6" w:anchor="&amp;Article=432" w:history="1">
        <w:r w:rsidRPr="002D3C0B">
          <w:rPr>
            <w:rFonts w:ascii="Times New Roman" w:eastAsia="Times New Roman" w:hAnsi="Times New Roman"/>
            <w:sz w:val="24"/>
            <w:szCs w:val="24"/>
            <w:lang w:eastAsia="ru-RU"/>
          </w:rPr>
          <w:t>432</w:t>
        </w:r>
      </w:hyperlink>
      <w:r w:rsidRPr="002D3C0B">
        <w:rPr>
          <w:rFonts w:ascii="Times New Roman" w:eastAsia="Times New Roman" w:hAnsi="Times New Roman"/>
          <w:sz w:val="24"/>
          <w:szCs w:val="24"/>
          <w:lang w:eastAsia="ru-RU"/>
        </w:rPr>
        <w:t> настоящего Кодекса, – наказывается лишением свободы на срок от пяти до десяти лет со штрафом или без штрафа.</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0"/>
          <w:szCs w:val="24"/>
          <w:lang w:eastAsia="ru-RU"/>
        </w:rPr>
      </w:pPr>
      <w:r w:rsidRPr="002D3C0B">
        <w:rPr>
          <w:rFonts w:ascii="Times New Roman" w:eastAsia="Times New Roman" w:hAnsi="Times New Roman"/>
          <w:sz w:val="24"/>
          <w:szCs w:val="24"/>
          <w:lang w:eastAsia="ru-RU"/>
        </w:rPr>
        <w:t> </w:t>
      </w:r>
      <w:r w:rsidRPr="002D3C0B">
        <w:rPr>
          <w:rFonts w:ascii="Times New Roman" w:eastAsia="Times New Roman" w:hAnsi="Times New Roman"/>
          <w:sz w:val="20"/>
          <w:szCs w:val="24"/>
          <w:lang w:eastAsia="ru-RU"/>
        </w:rPr>
        <w:t xml:space="preserve">Примечание. </w:t>
      </w:r>
      <w:proofErr w:type="gramStart"/>
      <w:r w:rsidRPr="002D3C0B">
        <w:rPr>
          <w:rFonts w:ascii="Times New Roman" w:eastAsia="Times New Roman" w:hAnsi="Times New Roman"/>
          <w:sz w:val="20"/>
          <w:szCs w:val="24"/>
          <w:lang w:eastAsia="ru-RU"/>
        </w:rPr>
        <w:t>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roofErr w:type="gramEnd"/>
    </w:p>
    <w:p w:rsidR="005A4FBD" w:rsidRPr="002D3C0B" w:rsidRDefault="005A4FBD" w:rsidP="005A4FBD">
      <w:pPr>
        <w:shd w:val="clear" w:color="auto" w:fill="FFFFFF"/>
        <w:spacing w:after="0" w:line="240" w:lineRule="auto"/>
        <w:ind w:firstLine="567"/>
        <w:rPr>
          <w:rFonts w:ascii="Times New Roman" w:eastAsia="Times New Roman" w:hAnsi="Times New Roman"/>
          <w:b/>
          <w:bCs/>
          <w:sz w:val="24"/>
          <w:szCs w:val="24"/>
          <w:lang w:eastAsia="ru-RU"/>
        </w:rPr>
      </w:pPr>
      <w:r w:rsidRPr="002D3C0B">
        <w:rPr>
          <w:rFonts w:ascii="Times New Roman" w:eastAsia="Times New Roman" w:hAnsi="Times New Roman"/>
          <w:b/>
          <w:bCs/>
          <w:sz w:val="24"/>
          <w:szCs w:val="24"/>
          <w:lang w:eastAsia="ru-RU"/>
        </w:rPr>
        <w:t>Статья 432. Посредничество во взяточничестве</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1. Непосредственная передача взятки по поручению взяткодателя или взяткополучателя (посредничество во взяточничестве) – наказывается штрафом, или арестом, или ограничением свободы на срок до двух лет, или лишением свободы на срок до четырех лет.</w:t>
      </w:r>
    </w:p>
    <w:p w:rsidR="005A4FBD" w:rsidRPr="002D3C0B" w:rsidRDefault="005A4FBD" w:rsidP="005A4FBD">
      <w:pPr>
        <w:shd w:val="clear" w:color="auto" w:fill="FFFFFF"/>
        <w:spacing w:after="0" w:line="240" w:lineRule="auto"/>
        <w:ind w:firstLine="567"/>
        <w:jc w:val="both"/>
        <w:rPr>
          <w:rFonts w:ascii="Times New Roman" w:eastAsia="Times New Roman" w:hAnsi="Times New Roman"/>
          <w:sz w:val="24"/>
          <w:szCs w:val="24"/>
          <w:lang w:eastAsia="ru-RU"/>
        </w:rPr>
      </w:pPr>
      <w:r w:rsidRPr="002D3C0B">
        <w:rPr>
          <w:rFonts w:ascii="Times New Roman" w:eastAsia="Times New Roman" w:hAnsi="Times New Roman"/>
          <w:sz w:val="24"/>
          <w:szCs w:val="24"/>
          <w:lang w:eastAsia="ru-RU"/>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 наказывается арестом, или ограничением свободы на срок до пяти лет, или лишением свободы на срок до шести лет.</w:t>
      </w:r>
    </w:p>
    <w:p w:rsidR="005A4FBD" w:rsidRPr="002D3C0B"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2D3C0B">
        <w:rPr>
          <w:rFonts w:ascii="Times New Roman" w:eastAsia="Times New Roman" w:hAnsi="Times New Roman"/>
          <w:sz w:val="24"/>
          <w:szCs w:val="24"/>
          <w:lang w:eastAsia="ru-RU"/>
        </w:rPr>
        <w:t>3. Посредничество во взяточничестве, совершенное лицом, ранее судимым за преступления, предусмотренные статьями </w:t>
      </w:r>
      <w:hyperlink r:id="rId7" w:anchor="&amp;Article=430" w:history="1">
        <w:r w:rsidRPr="002D3C0B">
          <w:rPr>
            <w:rFonts w:ascii="Times New Roman" w:eastAsia="Times New Roman" w:hAnsi="Times New Roman"/>
            <w:sz w:val="24"/>
            <w:szCs w:val="24"/>
            <w:lang w:eastAsia="ru-RU"/>
          </w:rPr>
          <w:t>430</w:t>
        </w:r>
      </w:hyperlink>
      <w:r w:rsidRPr="002D3C0B">
        <w:rPr>
          <w:rFonts w:ascii="Times New Roman" w:eastAsia="Times New Roman" w:hAnsi="Times New Roman"/>
          <w:sz w:val="24"/>
          <w:szCs w:val="24"/>
          <w:lang w:eastAsia="ru-RU"/>
        </w:rPr>
        <w:t>, </w:t>
      </w:r>
      <w:hyperlink r:id="rId8" w:anchor="&amp;Article=431" w:history="1">
        <w:r w:rsidRPr="002D3C0B">
          <w:rPr>
            <w:rFonts w:ascii="Times New Roman" w:eastAsia="Times New Roman" w:hAnsi="Times New Roman"/>
            <w:sz w:val="24"/>
            <w:szCs w:val="24"/>
            <w:lang w:eastAsia="ru-RU"/>
          </w:rPr>
          <w:t>431</w:t>
        </w:r>
      </w:hyperlink>
      <w:r w:rsidRPr="002D3C0B">
        <w:rPr>
          <w:rFonts w:ascii="Times New Roman" w:eastAsia="Times New Roman" w:hAnsi="Times New Roman"/>
          <w:sz w:val="24"/>
          <w:szCs w:val="24"/>
          <w:lang w:eastAsia="ru-RU"/>
        </w:rPr>
        <w:t> и </w:t>
      </w:r>
      <w:hyperlink r:id="rId9" w:anchor="&amp;Article=432" w:history="1">
        <w:r w:rsidRPr="002D3C0B">
          <w:rPr>
            <w:rFonts w:ascii="Times New Roman" w:eastAsia="Times New Roman" w:hAnsi="Times New Roman"/>
            <w:sz w:val="24"/>
            <w:szCs w:val="24"/>
            <w:lang w:eastAsia="ru-RU"/>
          </w:rPr>
          <w:t>432</w:t>
        </w:r>
      </w:hyperlink>
      <w:r w:rsidRPr="002D3C0B">
        <w:rPr>
          <w:rFonts w:ascii="Times New Roman" w:eastAsia="Times New Roman" w:hAnsi="Times New Roman"/>
          <w:sz w:val="24"/>
          <w:szCs w:val="24"/>
          <w:lang w:eastAsia="ru-RU"/>
        </w:rPr>
        <w:t xml:space="preserve"> настоящего Кодекса, либо при получении взятки в особо крупном размере – </w:t>
      </w:r>
      <w:r w:rsidRPr="002D3C0B">
        <w:rPr>
          <w:rFonts w:ascii="Times New Roman" w:eastAsia="Times New Roman" w:hAnsi="Times New Roman"/>
          <w:color w:val="212529"/>
          <w:sz w:val="24"/>
          <w:szCs w:val="24"/>
          <w:lang w:eastAsia="ru-RU"/>
        </w:rPr>
        <w:t>наказывается лишением свободы на срок от трех до семи лет со штрафом или без штрафа.</w:t>
      </w:r>
    </w:p>
    <w:p w:rsidR="005A4FBD" w:rsidRPr="002D3C0B" w:rsidRDefault="005A4FBD" w:rsidP="00BB7005">
      <w:pPr>
        <w:shd w:val="clear" w:color="auto" w:fill="FFFFFF"/>
        <w:spacing w:after="0" w:line="240" w:lineRule="auto"/>
        <w:ind w:firstLine="567"/>
        <w:jc w:val="both"/>
        <w:rPr>
          <w:b/>
          <w:bCs/>
          <w:color w:val="000000"/>
          <w:u w:val="single"/>
        </w:rPr>
      </w:pPr>
      <w:r w:rsidRPr="002D3C0B">
        <w:rPr>
          <w:rFonts w:ascii="Times New Roman" w:eastAsia="Times New Roman" w:hAnsi="Times New Roman"/>
          <w:color w:val="212529"/>
          <w:sz w:val="24"/>
          <w:szCs w:val="24"/>
          <w:lang w:eastAsia="ru-RU"/>
        </w:rPr>
        <w:t> </w:t>
      </w:r>
      <w:r w:rsidRPr="002D3C0B">
        <w:rPr>
          <w:rFonts w:ascii="Times New Roman" w:eastAsia="Times New Roman" w:hAnsi="Times New Roman"/>
          <w:color w:val="212529"/>
          <w:sz w:val="20"/>
          <w:szCs w:val="24"/>
          <w:lang w:eastAsia="ru-RU"/>
        </w:rPr>
        <w:t xml:space="preserve">Примечание. </w:t>
      </w:r>
      <w:proofErr w:type="gramStart"/>
      <w:r w:rsidRPr="002D3C0B">
        <w:rPr>
          <w:rFonts w:ascii="Times New Roman" w:eastAsia="Times New Roman" w:hAnsi="Times New Roman"/>
          <w:color w:val="212529"/>
          <w:sz w:val="20"/>
          <w:szCs w:val="24"/>
          <w:lang w:eastAsia="ru-RU"/>
        </w:rPr>
        <w:t>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r w:rsidRPr="002D3C0B">
        <w:rPr>
          <w:rFonts w:ascii="Times New Roman" w:eastAsia="Times New Roman" w:hAnsi="Times New Roman"/>
          <w:color w:val="212529"/>
          <w:szCs w:val="24"/>
          <w:lang w:eastAsia="ru-RU"/>
        </w:rPr>
        <w:t>.</w:t>
      </w:r>
      <w:proofErr w:type="gramEnd"/>
    </w:p>
    <w:p w:rsidR="005A4FBD" w:rsidRPr="005A4FBD" w:rsidRDefault="005A4FBD" w:rsidP="005A4FBD">
      <w:pPr>
        <w:shd w:val="clear" w:color="auto" w:fill="FFFFFF"/>
        <w:spacing w:after="0" w:line="240" w:lineRule="auto"/>
        <w:rPr>
          <w:rFonts w:ascii="Times New Roman" w:eastAsia="Times New Roman" w:hAnsi="Times New Roman"/>
          <w:b/>
          <w:bCs/>
          <w:color w:val="212529"/>
          <w:sz w:val="24"/>
          <w:szCs w:val="24"/>
          <w:lang w:eastAsia="ru-RU"/>
        </w:rPr>
      </w:pPr>
      <w:r w:rsidRPr="005A4FBD">
        <w:rPr>
          <w:rFonts w:ascii="Times New Roman" w:eastAsia="Times New Roman" w:hAnsi="Times New Roman"/>
          <w:b/>
          <w:bCs/>
          <w:color w:val="212529"/>
          <w:sz w:val="24"/>
          <w:szCs w:val="24"/>
          <w:lang w:eastAsia="ru-RU"/>
        </w:rPr>
        <w:t>Статья 433. Незаконное вознаграждение</w:t>
      </w:r>
    </w:p>
    <w:p w:rsidR="005A4FBD" w:rsidRPr="005A4FBD"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t>1. </w:t>
      </w:r>
      <w:proofErr w:type="gramStart"/>
      <w:r w:rsidRPr="005A4FBD">
        <w:rPr>
          <w:rFonts w:ascii="Times New Roman" w:eastAsia="Times New Roman" w:hAnsi="Times New Roman"/>
          <w:color w:val="212529"/>
          <w:sz w:val="24"/>
          <w:szCs w:val="24"/>
          <w:lang w:eastAsia="ru-RU"/>
        </w:rPr>
        <w:t>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w:t>
      </w:r>
      <w:proofErr w:type="gramEnd"/>
      <w:r w:rsidRPr="005A4FBD">
        <w:rPr>
          <w:rFonts w:ascii="Times New Roman" w:eastAsia="Times New Roman" w:hAnsi="Times New Roman"/>
          <w:color w:val="212529"/>
          <w:sz w:val="24"/>
          <w:szCs w:val="24"/>
          <w:lang w:eastAsia="ru-RU"/>
        </w:rPr>
        <w:t xml:space="preserve"> (</w:t>
      </w:r>
      <w:proofErr w:type="gramStart"/>
      <w:r w:rsidRPr="005A4FBD">
        <w:rPr>
          <w:rFonts w:ascii="Times New Roman" w:eastAsia="Times New Roman" w:hAnsi="Times New Roman"/>
          <w:color w:val="212529"/>
          <w:sz w:val="24"/>
          <w:szCs w:val="24"/>
          <w:lang w:eastAsia="ru-RU"/>
        </w:rPr>
        <w:t>принятие незаконного вознаграждения) либо предоставление такого вознаграждения –</w:t>
      </w:r>
      <w:r w:rsidRPr="005A4FBD">
        <w:rPr>
          <w:rFonts w:ascii="Times New Roman" w:eastAsia="Times New Roman" w:hAnsi="Times New Roman"/>
          <w:color w:val="212529"/>
          <w:sz w:val="24"/>
          <w:szCs w:val="24"/>
          <w:lang w:eastAsia="ru-RU"/>
        </w:rPr>
        <w:t xml:space="preserve"> </w:t>
      </w:r>
      <w:r w:rsidRPr="005A4FBD">
        <w:rPr>
          <w:rFonts w:ascii="Times New Roman" w:eastAsia="Times New Roman" w:hAnsi="Times New Roman"/>
          <w:color w:val="212529"/>
          <w:sz w:val="24"/>
          <w:szCs w:val="24"/>
          <w:lang w:eastAsia="ru-RU"/>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со штрафом или без штрафа, или лишением свободы на срок до трех лет со штрафом или без штрафа.</w:t>
      </w:r>
      <w:proofErr w:type="gramEnd"/>
    </w:p>
    <w:p w:rsidR="005A4FBD" w:rsidRPr="005A4FBD"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t>2. </w:t>
      </w:r>
      <w:proofErr w:type="gramStart"/>
      <w:r w:rsidRPr="005A4FBD">
        <w:rPr>
          <w:rFonts w:ascii="Times New Roman" w:eastAsia="Times New Roman" w:hAnsi="Times New Roman"/>
          <w:color w:val="212529"/>
          <w:sz w:val="24"/>
          <w:szCs w:val="24"/>
          <w:lang w:eastAsia="ru-RU"/>
        </w:rPr>
        <w:t>Те же действия, совершенные повторно, либо группой лиц по предварительному сговору, либо в крупном размере, а равно принятие незаконного вознаграждения, совершенное путем вымогательства, –</w:t>
      </w:r>
      <w:r w:rsidRPr="005A4FBD">
        <w:rPr>
          <w:rFonts w:ascii="Times New Roman" w:eastAsia="Times New Roman" w:hAnsi="Times New Roman"/>
          <w:color w:val="212529"/>
          <w:sz w:val="24"/>
          <w:szCs w:val="24"/>
          <w:lang w:eastAsia="ru-RU"/>
        </w:rPr>
        <w:t xml:space="preserve"> </w:t>
      </w:r>
      <w:r w:rsidRPr="005A4FBD">
        <w:rPr>
          <w:rFonts w:ascii="Times New Roman" w:eastAsia="Times New Roman" w:hAnsi="Times New Roman"/>
          <w:color w:val="212529"/>
          <w:sz w:val="24"/>
          <w:szCs w:val="24"/>
          <w:lang w:eastAsia="ru-RU"/>
        </w:rPr>
        <w:t>наказываются ограничением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 или лишением свободы на срок до пяти лет со штрафом</w:t>
      </w:r>
      <w:proofErr w:type="gramEnd"/>
      <w:r w:rsidRPr="005A4FBD">
        <w:rPr>
          <w:rFonts w:ascii="Times New Roman" w:eastAsia="Times New Roman" w:hAnsi="Times New Roman"/>
          <w:color w:val="212529"/>
          <w:sz w:val="24"/>
          <w:szCs w:val="24"/>
          <w:lang w:eastAsia="ru-RU"/>
        </w:rPr>
        <w:t xml:space="preserve"> или без штрафа и с лишением права занимать определенные должности или заниматься определенной деятельностью или без лишения.</w:t>
      </w:r>
    </w:p>
    <w:p w:rsidR="005A4FBD" w:rsidRPr="005A4FBD" w:rsidRDefault="005A4FBD" w:rsidP="005A4FBD">
      <w:pPr>
        <w:shd w:val="clear" w:color="auto" w:fill="FFFFFF"/>
        <w:spacing w:after="0" w:line="240" w:lineRule="auto"/>
        <w:ind w:firstLine="567"/>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t>3. Действия, предусмотренные частями 1 или 2 настоящей статьи, совершенные в особо крупном размере, –</w:t>
      </w:r>
      <w:r w:rsidRPr="005A4FBD">
        <w:rPr>
          <w:rFonts w:ascii="Times New Roman" w:eastAsia="Times New Roman" w:hAnsi="Times New Roman"/>
          <w:color w:val="212529"/>
          <w:sz w:val="24"/>
          <w:szCs w:val="24"/>
          <w:lang w:eastAsia="ru-RU"/>
        </w:rPr>
        <w:t xml:space="preserve"> </w:t>
      </w:r>
      <w:r w:rsidRPr="005A4FBD">
        <w:rPr>
          <w:rFonts w:ascii="Times New Roman" w:eastAsia="Times New Roman" w:hAnsi="Times New Roman"/>
          <w:color w:val="212529"/>
          <w:sz w:val="24"/>
          <w:szCs w:val="24"/>
          <w:lang w:eastAsia="ru-RU"/>
        </w:rPr>
        <w:t>наказываются лишением свободы на срок от трех до восьми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5A4FBD" w:rsidRPr="005A4FBD" w:rsidRDefault="005A4FBD" w:rsidP="005A4FBD">
      <w:pPr>
        <w:shd w:val="clear" w:color="auto" w:fill="FFFFFF"/>
        <w:spacing w:after="0" w:line="240" w:lineRule="auto"/>
        <w:ind w:firstLine="709"/>
        <w:jc w:val="both"/>
        <w:rPr>
          <w:rFonts w:ascii="Times New Roman" w:eastAsia="Times New Roman" w:hAnsi="Times New Roman"/>
          <w:color w:val="212529"/>
          <w:sz w:val="24"/>
          <w:szCs w:val="24"/>
          <w:lang w:eastAsia="ru-RU"/>
        </w:rPr>
      </w:pPr>
      <w:r w:rsidRPr="005A4FBD">
        <w:rPr>
          <w:rFonts w:ascii="Times New Roman" w:eastAsia="Times New Roman" w:hAnsi="Times New Roman"/>
          <w:color w:val="212529"/>
          <w:sz w:val="24"/>
          <w:szCs w:val="24"/>
          <w:lang w:eastAsia="ru-RU"/>
        </w:rPr>
        <w:lastRenderedPageBreak/>
        <w:t> </w:t>
      </w:r>
    </w:p>
    <w:p w:rsidR="005A4FBD" w:rsidRPr="005A4FBD" w:rsidRDefault="005A4FBD" w:rsidP="005A4FBD">
      <w:pPr>
        <w:shd w:val="clear" w:color="auto" w:fill="FFFFFF"/>
        <w:spacing w:after="0" w:line="240" w:lineRule="auto"/>
        <w:ind w:firstLine="709"/>
        <w:jc w:val="both"/>
        <w:rPr>
          <w:rFonts w:ascii="Times New Roman" w:eastAsia="Times New Roman" w:hAnsi="Times New Roman"/>
          <w:color w:val="212529"/>
          <w:sz w:val="20"/>
          <w:szCs w:val="24"/>
          <w:lang w:eastAsia="ru-RU"/>
        </w:rPr>
      </w:pPr>
      <w:r w:rsidRPr="005A4FBD">
        <w:rPr>
          <w:rFonts w:ascii="Times New Roman" w:eastAsia="Times New Roman" w:hAnsi="Times New Roman"/>
          <w:color w:val="212529"/>
          <w:sz w:val="20"/>
          <w:szCs w:val="24"/>
          <w:lang w:eastAsia="ru-RU"/>
        </w:rPr>
        <w:t xml:space="preserve">Примечание. </w:t>
      </w:r>
      <w:proofErr w:type="gramStart"/>
      <w:r w:rsidRPr="005A4FBD">
        <w:rPr>
          <w:rFonts w:ascii="Times New Roman" w:eastAsia="Times New Roman" w:hAnsi="Times New Roman"/>
          <w:color w:val="212529"/>
          <w:sz w:val="20"/>
          <w:szCs w:val="24"/>
          <w:lang w:eastAsia="ru-RU"/>
        </w:rPr>
        <w:t>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roofErr w:type="gramEnd"/>
    </w:p>
    <w:p w:rsidR="00AB6CEB" w:rsidRDefault="00B9193B"/>
    <w:p w:rsidR="00961996" w:rsidRDefault="00961996" w:rsidP="00961996">
      <w:pPr>
        <w:ind w:firstLine="708"/>
        <w:jc w:val="both"/>
        <w:rPr>
          <w:rFonts w:ascii="Times New Roman" w:hAnsi="Times New Roman"/>
          <w:sz w:val="28"/>
        </w:rPr>
      </w:pPr>
      <w:r w:rsidRPr="00961996">
        <w:rPr>
          <w:rFonts w:ascii="Times New Roman" w:hAnsi="Times New Roman"/>
          <w:sz w:val="28"/>
        </w:rPr>
        <w:t>Помимо этого, следует обратить внимание на то обстоятельство, что выполнение контрольных</w:t>
      </w:r>
      <w:r>
        <w:rPr>
          <w:rFonts w:ascii="Times New Roman" w:hAnsi="Times New Roman"/>
          <w:sz w:val="28"/>
        </w:rPr>
        <w:t xml:space="preserve"> работ</w:t>
      </w:r>
      <w:r w:rsidRPr="00961996">
        <w:rPr>
          <w:rFonts w:ascii="Times New Roman" w:hAnsi="Times New Roman"/>
          <w:sz w:val="28"/>
        </w:rPr>
        <w:t xml:space="preserve">, курсовых работ (курсовых проектов), дипломных работ (дипломных проектов), магистерских диссертаций с привлечением третьих лиц – запрещено. </w:t>
      </w:r>
    </w:p>
    <w:p w:rsidR="00961996" w:rsidRPr="00961996" w:rsidRDefault="00961996" w:rsidP="00961996">
      <w:pPr>
        <w:ind w:firstLine="708"/>
        <w:jc w:val="both"/>
        <w:rPr>
          <w:rFonts w:ascii="Times New Roman" w:hAnsi="Times New Roman"/>
          <w:sz w:val="28"/>
        </w:rPr>
      </w:pPr>
      <w:r>
        <w:rPr>
          <w:rFonts w:ascii="Times New Roman" w:hAnsi="Times New Roman"/>
          <w:sz w:val="28"/>
        </w:rPr>
        <w:t>В случае</w:t>
      </w:r>
      <w:r w:rsidRPr="00961996">
        <w:rPr>
          <w:rFonts w:ascii="Times New Roman" w:hAnsi="Times New Roman"/>
          <w:sz w:val="28"/>
        </w:rPr>
        <w:t xml:space="preserve"> привлечения к выполнению указанных работ сотрудников или преподавателей университета</w:t>
      </w:r>
      <w:bookmarkStart w:id="0" w:name="_GoBack"/>
      <w:bookmarkEnd w:id="0"/>
      <w:r w:rsidRPr="00961996">
        <w:rPr>
          <w:rFonts w:ascii="Times New Roman" w:hAnsi="Times New Roman"/>
          <w:sz w:val="28"/>
        </w:rPr>
        <w:t xml:space="preserve"> </w:t>
      </w:r>
      <w:r>
        <w:rPr>
          <w:rFonts w:ascii="Times New Roman" w:hAnsi="Times New Roman"/>
          <w:sz w:val="28"/>
        </w:rPr>
        <w:t xml:space="preserve">действия лиц </w:t>
      </w:r>
      <w:r w:rsidRPr="00961996">
        <w:rPr>
          <w:rFonts w:ascii="Times New Roman" w:hAnsi="Times New Roman"/>
          <w:sz w:val="28"/>
        </w:rPr>
        <w:t>может быть квалифицировано в соответствии со ст. 431 или 433 УК Республики Беларусь.</w:t>
      </w:r>
    </w:p>
    <w:sectPr w:rsidR="00961996" w:rsidRPr="00961996" w:rsidSect="00B50749">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BD"/>
    <w:rsid w:val="00255C11"/>
    <w:rsid w:val="005A4FBD"/>
    <w:rsid w:val="005A60FD"/>
    <w:rsid w:val="006718B4"/>
    <w:rsid w:val="006D504D"/>
    <w:rsid w:val="00760AAF"/>
    <w:rsid w:val="007B3651"/>
    <w:rsid w:val="00961996"/>
    <w:rsid w:val="009A64B8"/>
    <w:rsid w:val="00B9193B"/>
    <w:rsid w:val="00BB7005"/>
    <w:rsid w:val="00C511A4"/>
    <w:rsid w:val="00C87F5E"/>
    <w:rsid w:val="00CF2943"/>
    <w:rsid w:val="00D75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B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5A4FB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B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5A4F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amp;q_id=7782073" TargetMode="External"/><Relationship Id="rId3" Type="http://schemas.openxmlformats.org/officeDocument/2006/relationships/settings" Target="settings.xml"/><Relationship Id="rId7" Type="http://schemas.openxmlformats.org/officeDocument/2006/relationships/hyperlink" Target="https://etalonline.by/document/?regnum=hk9900275&amp;q_id=77820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talonline.by/webnpa/text.asp?RN=hk9900275" TargetMode="External"/><Relationship Id="rId11" Type="http://schemas.openxmlformats.org/officeDocument/2006/relationships/theme" Target="theme/theme1.xml"/><Relationship Id="rId5" Type="http://schemas.openxmlformats.org/officeDocument/2006/relationships/hyperlink" Target="https://etalonline.by/webnpa/text.asp?RN=hk99002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alonline.by/document/?regnum=hk9900275&amp;q_id=7782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Vorobyov</dc:creator>
  <cp:lastModifiedBy>Viktor Vorobyov</cp:lastModifiedBy>
  <cp:revision>3</cp:revision>
  <cp:lastPrinted>2023-05-05T06:11:00Z</cp:lastPrinted>
  <dcterms:created xsi:type="dcterms:W3CDTF">2023-05-05T05:52:00Z</dcterms:created>
  <dcterms:modified xsi:type="dcterms:W3CDTF">2023-05-05T06:12:00Z</dcterms:modified>
</cp:coreProperties>
</file>