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ПОЛОЖЕНИЕ</w:t>
      </w:r>
    </w:p>
    <w:p w:rsid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7271E">
        <w:rPr>
          <w:rFonts w:ascii="Times New Roman" w:hAnsi="Times New Roman" w:cs="Times New Roman"/>
          <w:sz w:val="28"/>
          <w:szCs w:val="28"/>
        </w:rPr>
        <w:t>О ПРОВЕДЕНИИ КОНКУРСА РАБОТ ТВОРЧЕСКОЙ МОЛОДЕЖИ «ЗОЛОТОЕ ПЕРО «БЕЛОЙ РУСИ» – 2017»</w:t>
      </w:r>
    </w:p>
    <w:p w:rsid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Конкурс проводится среди учащейся и рабочей молодёжи, членов клубов юных журналистов, действующих при редакциях газет, в центрах дополнительного образования, а также молодых корреспондентов районных, городских газет, телевидения, Интернет-сайтов.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Принять участие в конкурсе могут молодые люди в возрасте от 18 до 30 лет. В номинации «Беларусь глазами детей» – в возрасте от 12 до 17 лет.</w:t>
      </w:r>
    </w:p>
    <w:p w:rsid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2. Организаторы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- РОО «Белая Русь» при поддержке Министерства образования Республики Беларусь и Министерства информации Республики Беларусь</w:t>
      </w:r>
    </w:p>
    <w:p w:rsid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3. Цели и задачи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- популяризация культурно-исторических и духовных ценностей Республики Беларусь;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- активизация взаимодействия организационных структур РОО «Белая Русь» со средствами массовой информации;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- выявление и приобщение к деятельности РОО «Белая Русь» наиболее талантливых и способных представителей молодежной журналисткой среды;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- поощрение и стимулирование творческой и общественной активности молодежи;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- привлечение внимания молодежи к социально значимым проблемам общества.</w:t>
      </w:r>
    </w:p>
    <w:p w:rsid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4. Номинации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1. «Журналистика XXI века» - конкурс исследовательских эссе, содержащих в себе индивидуальные впечатления и соображения автора на тему проблем и тенденций развития современных СМИ, а также их влияния на мировоззрение молодежи.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2. «Беларусь глазами детей» - конкурс печатных материалов о культурно-историческом и духовном наследии Беларуси для участников в возрасте от 12 до 17 лет.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 xml:space="preserve">3. </w:t>
      </w:r>
      <w:r w:rsidRPr="00D7271E">
        <w:rPr>
          <w:rFonts w:ascii="Times New Roman" w:hAnsi="Times New Roman" w:cs="Times New Roman"/>
          <w:i/>
          <w:iCs/>
          <w:sz w:val="28"/>
          <w:szCs w:val="28"/>
        </w:rPr>
        <w:t>«Семейный альбом»</w:t>
      </w:r>
      <w:r w:rsidRPr="00D7271E">
        <w:rPr>
          <w:rFonts w:ascii="Times New Roman" w:hAnsi="Times New Roman" w:cs="Times New Roman"/>
          <w:sz w:val="28"/>
          <w:szCs w:val="28"/>
        </w:rPr>
        <w:t xml:space="preserve"> - конкурс художественной фотографии, отражающей ценность семейных традиций и связи поколений.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 xml:space="preserve">4. </w:t>
      </w:r>
      <w:r w:rsidRPr="00D7271E">
        <w:rPr>
          <w:rFonts w:ascii="Times New Roman" w:hAnsi="Times New Roman" w:cs="Times New Roman"/>
          <w:i/>
          <w:iCs/>
          <w:sz w:val="28"/>
          <w:szCs w:val="28"/>
        </w:rPr>
        <w:t xml:space="preserve">«Твой взгляд» - </w:t>
      </w:r>
      <w:r w:rsidRPr="00D7271E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spellStart"/>
      <w:r w:rsidRPr="00D7271E">
        <w:rPr>
          <w:rFonts w:ascii="Times New Roman" w:hAnsi="Times New Roman" w:cs="Times New Roman"/>
          <w:sz w:val="28"/>
          <w:szCs w:val="28"/>
        </w:rPr>
        <w:t>видеопроектов</w:t>
      </w:r>
      <w:proofErr w:type="spellEnd"/>
      <w:r w:rsidRPr="00D7271E">
        <w:rPr>
          <w:rFonts w:ascii="Times New Roman" w:hAnsi="Times New Roman" w:cs="Times New Roman"/>
          <w:sz w:val="28"/>
          <w:szCs w:val="28"/>
        </w:rPr>
        <w:t>, освещающих проблемы подрастающего поколения белорусов.</w:t>
      </w:r>
    </w:p>
    <w:p w:rsid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5. Условия, сроки и порядок проведения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Конкурс работ творческой молодежи «Золотое перо «Белой Руси» - 2017» проводится в 3 этапа: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lastRenderedPageBreak/>
        <w:t>Первый этап – районный (городской). Районные (городские, районные в городе) организации объявляют о конкурсе, формируют экспертный совет и конкурсное жюри совместно с редакциями районных (городских) СМИ. Конкурсное жюри определяет победителей районного (городского) этапа (1-е, 2-е, 3-е места) в каждой из номинаций. Работы победителей районного (городского) этапа (1-е, 2-е, 3-е места в каждой номинации) направляются для участия в областном этапе.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 xml:space="preserve">Сроки проведения районного этапа: 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Прием работ – 19 декабря (2016 год) - 1 апреля (2017 год).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Определение победителей районного этапа до 15 апреля.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 xml:space="preserve">Второй этап – областной. Областные, Минская городская организации формируют экспертный совет и конкурсное жюри совместно с редакциями областных (городских) СМИ, представителями высших учебных заведений, которые </w:t>
      </w:r>
      <w:proofErr w:type="gramStart"/>
      <w:r w:rsidRPr="00D7271E">
        <w:rPr>
          <w:rFonts w:ascii="Times New Roman" w:hAnsi="Times New Roman" w:cs="Times New Roman"/>
          <w:sz w:val="28"/>
          <w:szCs w:val="28"/>
        </w:rPr>
        <w:t>рассматривают работы победителей районного этапа и определяют</w:t>
      </w:r>
      <w:proofErr w:type="gramEnd"/>
      <w:r w:rsidRPr="00D7271E">
        <w:rPr>
          <w:rFonts w:ascii="Times New Roman" w:hAnsi="Times New Roman" w:cs="Times New Roman"/>
          <w:sz w:val="28"/>
          <w:szCs w:val="28"/>
        </w:rPr>
        <w:t xml:space="preserve"> победителей областного этапа (1-е, 2-е, 3-е места) в каждой из номинаций. Работы победителей областного этапа (1-е, 2-е, 3-е места в каждой номинации) направляются для участия в республиканском этапе.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Сроки проведения областного этапа: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Прием работ – до 21 апреля.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 xml:space="preserve">Определение победителей областного этапа – до 5 мая. 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Третий этап – республиканский. На республиканский этап конкурса проходят работы-победители областного этапа. Республиканский Совет формирует оргкомитет, экспертный совет и конкурсное жюри совместно с Министерством образования Республики Беларусь, Министерством информации Республики Беларусь, ведущими республиканскими СМИ, Союзом писателей Беларуси и Институтом журналистики БГУ.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 xml:space="preserve">Сроки проведения республиканского этапа: 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Прием работ – до 12 мая.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Организация по сбору, изучению, публикации материалов и подведению итогов республиканского этапа конкурса возлагается на следующие структуры: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Оргкомитет – формируется учредителем конкурса из своих представителей, осуществляет всю деятельность по подготовке, проведению конкурса и его информационному обеспечению.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 xml:space="preserve">Экспертный совет – создается учредителем конкурса из экспертов РОО «Белая Русь», писателей, авторитетных журналистов, представителей общественности из смежных областей. Совет осуществляет экспертную оценку конкурсных работ, составляет </w:t>
      </w:r>
      <w:proofErr w:type="spellStart"/>
      <w:proofErr w:type="gramStart"/>
      <w:r w:rsidRPr="00D7271E">
        <w:rPr>
          <w:rFonts w:ascii="Times New Roman" w:hAnsi="Times New Roman" w:cs="Times New Roman"/>
          <w:sz w:val="28"/>
          <w:szCs w:val="28"/>
        </w:rPr>
        <w:t>шорт-листы</w:t>
      </w:r>
      <w:proofErr w:type="spellEnd"/>
      <w:proofErr w:type="gramEnd"/>
      <w:r w:rsidRPr="00D7271E">
        <w:rPr>
          <w:rFonts w:ascii="Times New Roman" w:hAnsi="Times New Roman" w:cs="Times New Roman"/>
          <w:sz w:val="28"/>
          <w:szCs w:val="28"/>
        </w:rPr>
        <w:t xml:space="preserve"> (короткие списки) и выносит их на рассмотрение жюри.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 xml:space="preserve">Жюри – формируется учредителем конкурса из авторитетных представителей СМИ, деятелей культуры и представителей общественности, членов РОО «Белая Русь». Рассматривает работы, включенные в </w:t>
      </w:r>
      <w:proofErr w:type="spellStart"/>
      <w:proofErr w:type="gramStart"/>
      <w:r w:rsidRPr="00D7271E">
        <w:rPr>
          <w:rFonts w:ascii="Times New Roman" w:hAnsi="Times New Roman" w:cs="Times New Roman"/>
          <w:sz w:val="28"/>
          <w:szCs w:val="28"/>
        </w:rPr>
        <w:t>шорт-листы</w:t>
      </w:r>
      <w:proofErr w:type="spellEnd"/>
      <w:proofErr w:type="gramEnd"/>
      <w:r w:rsidRPr="00D7271E">
        <w:rPr>
          <w:rFonts w:ascii="Times New Roman" w:hAnsi="Times New Roman" w:cs="Times New Roman"/>
          <w:sz w:val="28"/>
          <w:szCs w:val="28"/>
        </w:rPr>
        <w:t>, определяет победителей конкурса.</w:t>
      </w:r>
    </w:p>
    <w:p w:rsid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6. Требования к предоставляемым материалам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На конкурс предоставляются: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lastRenderedPageBreak/>
        <w:t xml:space="preserve">- печатные материалы объемом до 3 страниц (шрифт </w:t>
      </w:r>
      <w:proofErr w:type="spellStart"/>
      <w:r w:rsidRPr="00D7271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72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71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72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71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7271E">
        <w:rPr>
          <w:rFonts w:ascii="Times New Roman" w:hAnsi="Times New Roman" w:cs="Times New Roman"/>
          <w:sz w:val="28"/>
          <w:szCs w:val="28"/>
        </w:rPr>
        <w:t xml:space="preserve">, 14 размер шрифта, междустрочный интервал 18 пт.); 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 xml:space="preserve">- фото – не более 5 снимков. 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Фотоработы предоставляются в электронном виде, в формате JPG, пригодные для печати в формате А3 (каждая фотография должна иметь автора и название).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- видео – ролик должен быть кратен 15 секундам (15,30,45) и не превышать 180 секунд.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Конкурсная работа должна отвечать следующим требованиям: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 xml:space="preserve">текст должен быть кратким, лаконичным, оригинальным; 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наличие эмоциональной окраски, носителем которой являются цвет, свет, шрифт, рисунок, графические элементы, интонация и пр.;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отсутствие сведений, не соответствующих действительности (недостоверных сведений);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71E">
        <w:rPr>
          <w:rFonts w:ascii="Times New Roman" w:hAnsi="Times New Roman" w:cs="Times New Roman"/>
          <w:sz w:val="28"/>
          <w:szCs w:val="28"/>
        </w:rPr>
        <w:t>- сведения об авторе</w:t>
      </w:r>
      <w:r w:rsidRPr="00D727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7271E">
        <w:rPr>
          <w:rFonts w:ascii="Times New Roman" w:hAnsi="Times New Roman" w:cs="Times New Roman"/>
          <w:sz w:val="28"/>
          <w:szCs w:val="28"/>
        </w:rPr>
        <w:t>(ФИО полностью; дата рождения; место работы; учебы; домашний адрес; телефон; адрес электронной почты; название конкурсной работы, номинация, к которой относится материал);</w:t>
      </w:r>
      <w:proofErr w:type="gramEnd"/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Материалы, присланные на конкурс, должны соответствовать тематике конкурса, иметь достойное художественное или техническое качество и не должны содержать элементов насилия, расовой или религиозной вражды, нецензурную лексику, слова и фразы, унижающие человеческое достоинство, экспрессивные и жаргонные выражения, скрытую рекламу.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i/>
          <w:iCs/>
          <w:sz w:val="28"/>
          <w:szCs w:val="28"/>
        </w:rPr>
        <w:t>Работы, не соответствующие требованиям, а также уличенные в плагиате, к дальнейшему участию не допускаются.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Организаторы конкурса оставляют за собой право </w:t>
      </w:r>
      <w:proofErr w:type="gramStart"/>
      <w:r w:rsidRPr="00D7271E">
        <w:rPr>
          <w:rFonts w:ascii="Times New Roman" w:hAnsi="Times New Roman" w:cs="Times New Roman"/>
          <w:i/>
          <w:iCs/>
          <w:sz w:val="28"/>
          <w:szCs w:val="28"/>
        </w:rPr>
        <w:t>редактировать и использовать</w:t>
      </w:r>
      <w:proofErr w:type="gramEnd"/>
      <w:r w:rsidRPr="00D7271E">
        <w:rPr>
          <w:rFonts w:ascii="Times New Roman" w:hAnsi="Times New Roman" w:cs="Times New Roman"/>
          <w:i/>
          <w:iCs/>
          <w:sz w:val="28"/>
          <w:szCs w:val="28"/>
        </w:rPr>
        <w:t xml:space="preserve"> конкурсные работы в некоммерческих целях без выплаты денежного награждения автору, но с обязательным указанием имени автора.</w:t>
      </w:r>
    </w:p>
    <w:p w:rsid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7. Критерии оценки работ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Основными критериями определения победителей являются: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- актуальность и значимость темы;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 xml:space="preserve">- аргументированность и глубина раскрытия содержания, объективность; 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 xml:space="preserve">- соответствие жанровым критериям; 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- новые, оригинальные методы подачи материала;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- художественный уровень произведения;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- общее восприятие.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8. Подведение итогов, награждение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Подведение итогов республиканского этапа конкурса осуществляет жюри в период с 12 мая по 1 июня 2017 года. Работы-победители этапов будут размещены на сайтах и печатных версиях региональных и республиканских СМИ, а также на сайтах организационных структур РОО «Белая Русь».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lastRenderedPageBreak/>
        <w:t>Участники, занявшие призовые места, награждаются дипломами и специальными подарками или денежными призами от организаторов конкурса.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Победители республиканского этапа награждаются дипломами и денежными призами в размере: I место – 10 базовых величин, II место – 7 базовых величин, III место – 5 базовых величин.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>О дате награждения будет сообщено на сайте организации, а также каждому победителю лично.</w:t>
      </w:r>
    </w:p>
    <w:p w:rsidR="00D7271E" w:rsidRPr="00D7271E" w:rsidRDefault="00D7271E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71E">
        <w:rPr>
          <w:rFonts w:ascii="Times New Roman" w:hAnsi="Times New Roman" w:cs="Times New Roman"/>
          <w:sz w:val="28"/>
          <w:szCs w:val="28"/>
        </w:rPr>
        <w:t xml:space="preserve">Конкурсные материалы на </w:t>
      </w:r>
      <w:proofErr w:type="gramStart"/>
      <w:r w:rsidRPr="00D7271E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D7271E">
        <w:rPr>
          <w:rFonts w:ascii="Times New Roman" w:hAnsi="Times New Roman" w:cs="Times New Roman"/>
          <w:sz w:val="28"/>
          <w:szCs w:val="28"/>
        </w:rPr>
        <w:t xml:space="preserve"> и областной этапы предоставляются на электронные адреса местных оргкомитетов конкурса (адреса определяются на местах самостоятельно) во временные рамки, установленные положением.</w:t>
      </w:r>
    </w:p>
    <w:p w:rsidR="003B3605" w:rsidRPr="00D7271E" w:rsidRDefault="003B3605" w:rsidP="00D7271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3605" w:rsidRPr="00D7271E" w:rsidSect="00D727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271E"/>
    <w:rsid w:val="003B3605"/>
    <w:rsid w:val="00D7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27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6312</Characters>
  <Application>Microsoft Office Word</Application>
  <DocSecurity>0</DocSecurity>
  <Lines>52</Lines>
  <Paragraphs>14</Paragraphs>
  <ScaleCrop>false</ScaleCrop>
  <Company>GGU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alashkevich</dc:creator>
  <cp:keywords/>
  <dc:description/>
  <cp:lastModifiedBy>alashkevich</cp:lastModifiedBy>
  <cp:revision>1</cp:revision>
  <dcterms:created xsi:type="dcterms:W3CDTF">2017-02-21T11:30:00Z</dcterms:created>
  <dcterms:modified xsi:type="dcterms:W3CDTF">2017-02-21T11:31:00Z</dcterms:modified>
</cp:coreProperties>
</file>